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45" w:rsidRPr="00571176" w:rsidRDefault="00D44845" w:rsidP="00571176">
      <w:pPr>
        <w:jc w:val="center"/>
        <w:rPr>
          <w:rFonts w:ascii="Arial" w:hAnsi="Arial"/>
          <w:b/>
          <w:sz w:val="28"/>
        </w:rPr>
      </w:pPr>
      <w:r w:rsidRPr="00571176">
        <w:rPr>
          <w:rFonts w:ascii="Arial" w:hAnsi="Arial"/>
          <w:b/>
          <w:sz w:val="28"/>
        </w:rPr>
        <w:t>Request for Consultation Services</w:t>
      </w:r>
    </w:p>
    <w:p w:rsidR="00D44845" w:rsidRPr="00571176" w:rsidRDefault="00D44845" w:rsidP="00D44845">
      <w:pPr>
        <w:rPr>
          <w:rFonts w:ascii="Arial" w:hAnsi="Arial" w:cs="Times New Roman"/>
          <w:sz w:val="28"/>
          <w:szCs w:val="22"/>
        </w:rPr>
      </w:pPr>
    </w:p>
    <w:p w:rsidR="007C1FAC" w:rsidRPr="00571176" w:rsidRDefault="00D44845" w:rsidP="00D44845">
      <w:p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For consultations, my focus is on preschool children through high school students who have challenges in the areas of social communication, socialization and emotional regulation, including</w:t>
      </w:r>
      <w:r w:rsidR="007474C5" w:rsidRPr="00571176">
        <w:rPr>
          <w:rFonts w:ascii="Arial" w:hAnsi="Arial"/>
          <w:sz w:val="28"/>
        </w:rPr>
        <w:t xml:space="preserve"> children or students with </w:t>
      </w:r>
      <w:r w:rsidRPr="00571176">
        <w:rPr>
          <w:rFonts w:ascii="Arial" w:hAnsi="Arial"/>
          <w:sz w:val="28"/>
        </w:rPr>
        <w:t>diagno</w:t>
      </w:r>
      <w:r w:rsidR="007474C5" w:rsidRPr="00571176">
        <w:rPr>
          <w:rFonts w:ascii="Arial" w:hAnsi="Arial"/>
          <w:sz w:val="28"/>
        </w:rPr>
        <w:t xml:space="preserve">ses of </w:t>
      </w:r>
      <w:r w:rsidRPr="00571176">
        <w:rPr>
          <w:rFonts w:ascii="Arial" w:hAnsi="Arial"/>
          <w:sz w:val="28"/>
        </w:rPr>
        <w:t>autism spectrum disorders,</w:t>
      </w:r>
      <w:r w:rsidR="007474C5" w:rsidRPr="00571176">
        <w:rPr>
          <w:rFonts w:ascii="Arial" w:hAnsi="Arial"/>
          <w:sz w:val="28"/>
        </w:rPr>
        <w:t xml:space="preserve"> developmental disabilities and/or </w:t>
      </w:r>
      <w:r w:rsidRPr="00571176">
        <w:rPr>
          <w:rFonts w:ascii="Arial" w:hAnsi="Arial"/>
          <w:sz w:val="28"/>
        </w:rPr>
        <w:t xml:space="preserve">emotional-behavioral challenges. </w:t>
      </w:r>
      <w:r w:rsidR="007474C5" w:rsidRPr="00571176">
        <w:rPr>
          <w:rFonts w:ascii="Arial" w:hAnsi="Arial"/>
          <w:sz w:val="28"/>
        </w:rPr>
        <w:t xml:space="preserve"> </w:t>
      </w:r>
    </w:p>
    <w:p w:rsidR="007C1FAC" w:rsidRPr="00571176" w:rsidRDefault="007C1FAC" w:rsidP="00D44845">
      <w:pPr>
        <w:rPr>
          <w:rFonts w:ascii="Arial" w:hAnsi="Arial"/>
          <w:sz w:val="28"/>
        </w:rPr>
      </w:pPr>
    </w:p>
    <w:p w:rsidR="00D44845" w:rsidRPr="00571176" w:rsidRDefault="007C1FAC" w:rsidP="00D44845">
      <w:p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 xml:space="preserve">Consultations may be on a child/student specific level, or programmatic level involving multiple students, classrooms or system-wide considerations. </w:t>
      </w:r>
      <w:r w:rsidR="007474C5" w:rsidRPr="00571176">
        <w:rPr>
          <w:rFonts w:ascii="Arial" w:hAnsi="Arial"/>
          <w:sz w:val="28"/>
        </w:rPr>
        <w:t xml:space="preserve">I prefer to consult on an ongoing basis </w:t>
      </w:r>
      <w:r w:rsidRPr="00571176">
        <w:rPr>
          <w:rFonts w:ascii="Arial" w:hAnsi="Arial"/>
          <w:sz w:val="28"/>
        </w:rPr>
        <w:t xml:space="preserve">(multiple visits over a school year) </w:t>
      </w:r>
      <w:r w:rsidR="007474C5" w:rsidRPr="00571176">
        <w:rPr>
          <w:rFonts w:ascii="Arial" w:hAnsi="Arial"/>
          <w:sz w:val="28"/>
        </w:rPr>
        <w:t xml:space="preserve">to </w:t>
      </w:r>
      <w:r w:rsidR="001A13B8">
        <w:rPr>
          <w:rFonts w:ascii="Arial" w:hAnsi="Arial"/>
          <w:sz w:val="28"/>
        </w:rPr>
        <w:t xml:space="preserve">address questions/concerns in a comprehensive manner and to </w:t>
      </w:r>
      <w:r w:rsidR="007474C5" w:rsidRPr="00571176">
        <w:rPr>
          <w:rFonts w:ascii="Arial" w:hAnsi="Arial"/>
          <w:sz w:val="28"/>
        </w:rPr>
        <w:t>help a system</w:t>
      </w:r>
      <w:r w:rsidR="001A13B8">
        <w:rPr>
          <w:rFonts w:ascii="Arial" w:hAnsi="Arial"/>
          <w:sz w:val="28"/>
        </w:rPr>
        <w:t>s</w:t>
      </w:r>
      <w:r w:rsidR="007474C5" w:rsidRPr="00571176">
        <w:rPr>
          <w:rFonts w:ascii="Arial" w:hAnsi="Arial"/>
          <w:sz w:val="28"/>
        </w:rPr>
        <w:t xml:space="preserve"> build capacity</w:t>
      </w:r>
      <w:r w:rsidR="001A13B8">
        <w:rPr>
          <w:rFonts w:ascii="Arial" w:hAnsi="Arial"/>
          <w:sz w:val="28"/>
        </w:rPr>
        <w:t xml:space="preserve">.  </w:t>
      </w:r>
      <w:r w:rsidRPr="00571176">
        <w:rPr>
          <w:rFonts w:ascii="Arial" w:hAnsi="Arial"/>
          <w:sz w:val="28"/>
        </w:rPr>
        <w:t xml:space="preserve">I rarely accept </w:t>
      </w:r>
      <w:r w:rsidR="007474C5" w:rsidRPr="00571176">
        <w:rPr>
          <w:rFonts w:ascii="Arial" w:hAnsi="Arial"/>
          <w:sz w:val="28"/>
        </w:rPr>
        <w:t>isolated one-time consultations</w:t>
      </w:r>
      <w:r w:rsidR="001A13B8">
        <w:rPr>
          <w:rFonts w:ascii="Arial" w:hAnsi="Arial"/>
          <w:sz w:val="28"/>
        </w:rPr>
        <w:t xml:space="preserve"> (depends on circumstances)</w:t>
      </w:r>
      <w:r w:rsidR="007474C5" w:rsidRPr="00571176">
        <w:rPr>
          <w:rFonts w:ascii="Arial" w:hAnsi="Arial"/>
          <w:sz w:val="28"/>
        </w:rPr>
        <w:t>. My consultations are scheduled as half or full day, and are billed on a flat-rate basis.</w:t>
      </w:r>
    </w:p>
    <w:p w:rsidR="00D44845" w:rsidRPr="00571176" w:rsidRDefault="00D44845" w:rsidP="00D44845">
      <w:pPr>
        <w:rPr>
          <w:rFonts w:ascii="Arial" w:hAnsi="Arial"/>
          <w:sz w:val="28"/>
        </w:rPr>
      </w:pPr>
    </w:p>
    <w:p w:rsidR="00D44845" w:rsidRPr="00571176" w:rsidRDefault="009854CA" w:rsidP="00D4484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Issues we can</w:t>
      </w:r>
      <w:r w:rsidR="00D44845" w:rsidRPr="00571176">
        <w:rPr>
          <w:rFonts w:ascii="Arial" w:hAnsi="Arial"/>
          <w:b/>
          <w:sz w:val="28"/>
        </w:rPr>
        <w:t xml:space="preserve"> address during consultations include:</w:t>
      </w:r>
    </w:p>
    <w:p w:rsidR="00D44845" w:rsidRPr="00571176" w:rsidRDefault="00D44845" w:rsidP="00D44845">
      <w:pPr>
        <w:rPr>
          <w:rFonts w:ascii="Arial" w:hAnsi="Arial"/>
          <w:sz w:val="28"/>
        </w:rPr>
      </w:pPr>
    </w:p>
    <w:p w:rsidR="00D44845" w:rsidRPr="00571176" w:rsidRDefault="00D44845" w:rsidP="007474C5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Strategies to support socialization and social communication, including strategies to support successful inclusion</w:t>
      </w:r>
    </w:p>
    <w:p w:rsidR="00D44845" w:rsidRPr="00571176" w:rsidRDefault="00D44845" w:rsidP="007474C5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 xml:space="preserve">Understanding and </w:t>
      </w:r>
      <w:r w:rsidR="009854CA">
        <w:rPr>
          <w:rFonts w:ascii="Arial" w:hAnsi="Arial"/>
          <w:sz w:val="28"/>
        </w:rPr>
        <w:t>preventing</w:t>
      </w:r>
      <w:r w:rsidRPr="00571176">
        <w:rPr>
          <w:rFonts w:ascii="Arial" w:hAnsi="Arial"/>
          <w:sz w:val="28"/>
        </w:rPr>
        <w:t xml:space="preserve"> problem behaviors in students </w:t>
      </w:r>
    </w:p>
    <w:p w:rsidR="00D44845" w:rsidRPr="00571176" w:rsidRDefault="00D44845" w:rsidP="007474C5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Supporting staff in developing and maintaining positive relationships with families</w:t>
      </w:r>
    </w:p>
    <w:p w:rsidR="00D44845" w:rsidRPr="00571176" w:rsidRDefault="00D44845" w:rsidP="007474C5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Preparation for transitions and placement questions</w:t>
      </w:r>
    </w:p>
    <w:p w:rsidR="00D44845" w:rsidRPr="00571176" w:rsidRDefault="00D44845" w:rsidP="007474C5">
      <w:pPr>
        <w:pStyle w:val="ListParagraph"/>
        <w:numPr>
          <w:ilvl w:val="0"/>
          <w:numId w:val="3"/>
        </w:num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Support for implementation of the SCERTS Model (for agencies or schools adopting The SCERTS Model)</w:t>
      </w:r>
    </w:p>
    <w:p w:rsidR="00D44845" w:rsidRPr="00571176" w:rsidRDefault="00D44845" w:rsidP="007474C5">
      <w:pPr>
        <w:rPr>
          <w:rFonts w:ascii="Arial" w:hAnsi="Arial"/>
          <w:sz w:val="28"/>
        </w:rPr>
      </w:pPr>
    </w:p>
    <w:p w:rsidR="00D44845" w:rsidRPr="00571176" w:rsidRDefault="00D44845" w:rsidP="007474C5">
      <w:pPr>
        <w:rPr>
          <w:rFonts w:ascii="Arial" w:hAnsi="Arial"/>
          <w:b/>
          <w:sz w:val="28"/>
        </w:rPr>
      </w:pPr>
      <w:r w:rsidRPr="00571176">
        <w:rPr>
          <w:rFonts w:ascii="Arial" w:hAnsi="Arial"/>
          <w:b/>
          <w:sz w:val="28"/>
        </w:rPr>
        <w:t>My guiding principles as a consultant</w:t>
      </w:r>
    </w:p>
    <w:p w:rsidR="00D44845" w:rsidRPr="00571176" w:rsidRDefault="00D44845" w:rsidP="007474C5">
      <w:pPr>
        <w:rPr>
          <w:rFonts w:ascii="Arial" w:hAnsi="Arial"/>
          <w:sz w:val="28"/>
        </w:rPr>
      </w:pPr>
    </w:p>
    <w:p w:rsidR="00D44845" w:rsidRPr="00571176" w:rsidRDefault="00D44845" w:rsidP="00D44845">
      <w:pPr>
        <w:rPr>
          <w:rFonts w:ascii="Arial" w:hAnsi="Arial"/>
          <w:sz w:val="28"/>
        </w:rPr>
      </w:pPr>
      <w:r w:rsidRPr="00571176">
        <w:rPr>
          <w:rFonts w:ascii="Arial" w:hAnsi="Arial"/>
          <w:sz w:val="28"/>
        </w:rPr>
        <w:t>I view my role as a team member, rather than an outside “expert” prescribing to teams or parents. I always view a chi</w:t>
      </w:r>
      <w:r w:rsidR="007474C5" w:rsidRPr="00571176">
        <w:rPr>
          <w:rFonts w:ascii="Arial" w:hAnsi="Arial"/>
          <w:sz w:val="28"/>
        </w:rPr>
        <w:t>ld or st</w:t>
      </w:r>
      <w:r w:rsidRPr="00571176">
        <w:rPr>
          <w:rFonts w:ascii="Arial" w:hAnsi="Arial"/>
          <w:sz w:val="28"/>
        </w:rPr>
        <w:t>udent’s team (including parents)</w:t>
      </w:r>
      <w:r w:rsidR="007474C5" w:rsidRPr="00571176">
        <w:rPr>
          <w:rFonts w:ascii="Arial" w:hAnsi="Arial"/>
          <w:sz w:val="28"/>
        </w:rPr>
        <w:t xml:space="preserve"> as the experts. My role is to </w:t>
      </w:r>
      <w:r w:rsidRPr="00571176">
        <w:rPr>
          <w:rFonts w:ascii="Arial" w:hAnsi="Arial"/>
          <w:sz w:val="28"/>
        </w:rPr>
        <w:t>offer another “set of eyes” and, when appropriate, a different perspective that results in specific recom</w:t>
      </w:r>
      <w:r w:rsidR="007474C5" w:rsidRPr="00571176">
        <w:rPr>
          <w:rFonts w:ascii="Arial" w:hAnsi="Arial"/>
          <w:sz w:val="28"/>
        </w:rPr>
        <w:t xml:space="preserve">mendations for goals </w:t>
      </w:r>
      <w:r w:rsidRPr="00571176">
        <w:rPr>
          <w:rFonts w:ascii="Arial" w:hAnsi="Arial"/>
          <w:sz w:val="28"/>
        </w:rPr>
        <w:t xml:space="preserve">and </w:t>
      </w:r>
      <w:r w:rsidR="007474C5" w:rsidRPr="00571176">
        <w:rPr>
          <w:rFonts w:ascii="Arial" w:hAnsi="Arial"/>
          <w:sz w:val="28"/>
        </w:rPr>
        <w:t xml:space="preserve">supportive </w:t>
      </w:r>
      <w:r w:rsidRPr="00571176">
        <w:rPr>
          <w:rFonts w:ascii="Arial" w:hAnsi="Arial"/>
          <w:sz w:val="28"/>
        </w:rPr>
        <w:t>strategies.</w:t>
      </w:r>
    </w:p>
    <w:p w:rsidR="007474C5" w:rsidRPr="00571176" w:rsidRDefault="007474C5" w:rsidP="00D44845">
      <w:pPr>
        <w:rPr>
          <w:rFonts w:ascii="Arial" w:hAnsi="Arial"/>
          <w:sz w:val="28"/>
        </w:rPr>
      </w:pPr>
    </w:p>
    <w:p w:rsidR="00D44845" w:rsidRPr="007474C5" w:rsidRDefault="00D44845" w:rsidP="00D44845">
      <w:pPr>
        <w:rPr>
          <w:rFonts w:ascii="Arial" w:hAnsi="Arial"/>
        </w:rPr>
      </w:pPr>
      <w:r w:rsidRPr="00571176">
        <w:rPr>
          <w:rFonts w:ascii="Arial" w:hAnsi="Arial"/>
          <w:sz w:val="28"/>
        </w:rPr>
        <w:t xml:space="preserve">My consultation work is guided by child/person-centered </w:t>
      </w:r>
      <w:r w:rsidR="007474C5" w:rsidRPr="00571176">
        <w:rPr>
          <w:rFonts w:ascii="Arial" w:hAnsi="Arial"/>
          <w:sz w:val="28"/>
        </w:rPr>
        <w:t xml:space="preserve">and family-centered principles. </w:t>
      </w:r>
      <w:r w:rsidRPr="00571176">
        <w:rPr>
          <w:rFonts w:ascii="Arial" w:hAnsi="Arial"/>
          <w:sz w:val="28"/>
        </w:rPr>
        <w:t>I work with teams to better understand a child/person’s unique pattern of developmental strengths and needs.</w:t>
      </w:r>
      <w:r w:rsidR="007474C5" w:rsidRPr="00571176">
        <w:rPr>
          <w:rFonts w:ascii="Arial" w:hAnsi="Arial"/>
          <w:sz w:val="28"/>
        </w:rPr>
        <w:t xml:space="preserve"> I always prefer to include parents as fu</w:t>
      </w:r>
      <w:r w:rsidR="001A13B8">
        <w:rPr>
          <w:rFonts w:ascii="Arial" w:hAnsi="Arial"/>
          <w:sz w:val="28"/>
        </w:rPr>
        <w:t xml:space="preserve">ll partners in my consultations. </w:t>
      </w:r>
      <w:r w:rsidR="007474C5" w:rsidRPr="00571176">
        <w:rPr>
          <w:rFonts w:ascii="Arial" w:hAnsi="Arial"/>
          <w:sz w:val="28"/>
        </w:rPr>
        <w:t xml:space="preserve"> </w:t>
      </w:r>
    </w:p>
    <w:p w:rsidR="001E3A3D" w:rsidRDefault="007C1FAC" w:rsidP="005E131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</w:rPr>
        <w:br w:type="page"/>
      </w:r>
      <w:r w:rsidR="001E3A3D">
        <w:rPr>
          <w:rFonts w:ascii="Arial" w:hAnsi="Arial"/>
          <w:b/>
          <w:sz w:val="36"/>
        </w:rPr>
        <w:t>Consultation Request Form</w:t>
      </w:r>
    </w:p>
    <w:p w:rsidR="001E3A3D" w:rsidRDefault="001E3A3D" w:rsidP="00D44845">
      <w:pPr>
        <w:rPr>
          <w:rFonts w:ascii="Arial" w:hAnsi="Arial"/>
          <w:b/>
          <w:sz w:val="36"/>
        </w:rPr>
      </w:pPr>
    </w:p>
    <w:p w:rsidR="007C1FAC" w:rsidRPr="005E1311" w:rsidRDefault="007C1FAC">
      <w:pPr>
        <w:rPr>
          <w:rFonts w:ascii="Arial" w:hAnsi="Arial"/>
        </w:rPr>
      </w:pPr>
      <w:r w:rsidRPr="005E1311">
        <w:rPr>
          <w:rFonts w:ascii="Arial" w:hAnsi="Arial"/>
        </w:rPr>
        <w:t xml:space="preserve">If you are interested in consulting services, </w:t>
      </w:r>
      <w:r w:rsidR="00571176" w:rsidRPr="005E1311">
        <w:rPr>
          <w:rFonts w:ascii="Arial" w:hAnsi="Arial"/>
        </w:rPr>
        <w:t xml:space="preserve">fill out and submit this form. </w:t>
      </w:r>
    </w:p>
    <w:p w:rsidR="007C1FAC" w:rsidRPr="005E1311" w:rsidRDefault="007C1FAC">
      <w:pPr>
        <w:rPr>
          <w:rFonts w:ascii="Arial" w:hAnsi="Arial"/>
        </w:rPr>
      </w:pPr>
    </w:p>
    <w:p w:rsidR="001A13B8" w:rsidRDefault="001A13B8">
      <w:pPr>
        <w:rPr>
          <w:rFonts w:ascii="Arial" w:hAnsi="Arial"/>
        </w:rPr>
      </w:pPr>
      <w:r>
        <w:rPr>
          <w:rFonts w:ascii="Arial" w:hAnsi="Arial"/>
        </w:rPr>
        <w:t xml:space="preserve">Student’s </w:t>
      </w:r>
      <w:r w:rsidR="00D44845" w:rsidRPr="005E1311">
        <w:rPr>
          <w:rFonts w:ascii="Arial" w:hAnsi="Arial"/>
        </w:rPr>
        <w:t>Name/Agency</w:t>
      </w:r>
      <w:proofErr w:type="gramStart"/>
      <w:r w:rsidR="00D44845" w:rsidRPr="005E1311">
        <w:rPr>
          <w:rFonts w:ascii="Arial" w:hAnsi="Arial"/>
        </w:rPr>
        <w:t>:</w:t>
      </w:r>
      <w:r w:rsidR="001E3A3D" w:rsidRPr="005E1311">
        <w:rPr>
          <w:rFonts w:ascii="Arial" w:hAnsi="Arial"/>
        </w:rPr>
        <w:t>_</w:t>
      </w:r>
      <w:proofErr w:type="gramEnd"/>
      <w:r w:rsidR="001E3A3D" w:rsidRPr="005E1311">
        <w:rPr>
          <w:rFonts w:ascii="Arial" w:hAnsi="Arial"/>
        </w:rPr>
        <w:t>_________________________________________________</w:t>
      </w:r>
      <w:r w:rsidR="005E1311">
        <w:rPr>
          <w:rFonts w:ascii="Arial" w:hAnsi="Arial"/>
        </w:rPr>
        <w:t>_______</w:t>
      </w:r>
      <w:r>
        <w:rPr>
          <w:rFonts w:ascii="Arial" w:hAnsi="Arial"/>
        </w:rPr>
        <w:t>_</w:t>
      </w:r>
    </w:p>
    <w:p w:rsidR="001A13B8" w:rsidRDefault="001A13B8">
      <w:pPr>
        <w:rPr>
          <w:rFonts w:ascii="Arial" w:hAnsi="Arial"/>
        </w:rPr>
      </w:pPr>
    </w:p>
    <w:p w:rsidR="005E1311" w:rsidRDefault="001A13B8">
      <w:pPr>
        <w:rPr>
          <w:rFonts w:ascii="Arial" w:hAnsi="Arial"/>
        </w:rPr>
      </w:pPr>
      <w:r>
        <w:rPr>
          <w:rFonts w:ascii="Arial" w:hAnsi="Arial"/>
        </w:rPr>
        <w:t>Your name/relationship to child/program______________________________________</w:t>
      </w:r>
    </w:p>
    <w:p w:rsidR="00D44845" w:rsidRPr="005E1311" w:rsidRDefault="00D44845">
      <w:pPr>
        <w:rPr>
          <w:rFonts w:ascii="Arial" w:hAnsi="Arial"/>
        </w:rPr>
      </w:pPr>
    </w:p>
    <w:p w:rsidR="00D44845" w:rsidRPr="005E1311" w:rsidRDefault="00D44845">
      <w:pPr>
        <w:rPr>
          <w:rFonts w:ascii="Arial" w:hAnsi="Arial"/>
        </w:rPr>
      </w:pPr>
      <w:r w:rsidRPr="005E1311">
        <w:rPr>
          <w:rFonts w:ascii="Arial" w:hAnsi="Arial"/>
        </w:rPr>
        <w:t>Address</w:t>
      </w:r>
      <w:proofErr w:type="gramStart"/>
      <w:r w:rsidRPr="005E1311">
        <w:rPr>
          <w:rFonts w:ascii="Arial" w:hAnsi="Arial"/>
        </w:rPr>
        <w:t>:</w:t>
      </w:r>
      <w:r w:rsidR="001E3A3D" w:rsidRPr="005E1311">
        <w:rPr>
          <w:rFonts w:ascii="Arial" w:hAnsi="Arial"/>
        </w:rPr>
        <w:t>_</w:t>
      </w:r>
      <w:proofErr w:type="gramEnd"/>
      <w:r w:rsidR="001E3A3D" w:rsidRPr="005E1311">
        <w:rPr>
          <w:rFonts w:ascii="Arial" w:hAnsi="Arial"/>
        </w:rPr>
        <w:t>_____________________________________________________________</w:t>
      </w:r>
      <w:r w:rsidR="005E1311">
        <w:rPr>
          <w:rFonts w:ascii="Arial" w:hAnsi="Arial"/>
        </w:rPr>
        <w:t>_</w:t>
      </w:r>
    </w:p>
    <w:p w:rsidR="00D44845" w:rsidRPr="005E1311" w:rsidRDefault="00D44845">
      <w:pPr>
        <w:rPr>
          <w:rFonts w:ascii="Arial" w:hAnsi="Arial"/>
        </w:rPr>
      </w:pPr>
    </w:p>
    <w:p w:rsidR="00D44845" w:rsidRPr="005E1311" w:rsidRDefault="005E1311">
      <w:pPr>
        <w:rPr>
          <w:rFonts w:ascii="Arial" w:hAnsi="Arial"/>
        </w:rPr>
      </w:pPr>
      <w:r>
        <w:rPr>
          <w:rFonts w:ascii="Arial" w:hAnsi="Arial"/>
        </w:rPr>
        <w:t xml:space="preserve">Phone:  </w:t>
      </w:r>
      <w:r w:rsidR="001E3A3D" w:rsidRPr="005E1311">
        <w:rPr>
          <w:rFonts w:ascii="Arial" w:hAnsi="Arial"/>
        </w:rPr>
        <w:t>____</w:t>
      </w:r>
      <w:r>
        <w:rPr>
          <w:rFonts w:ascii="Arial" w:hAnsi="Arial"/>
        </w:rPr>
        <w:t>________________</w:t>
      </w:r>
      <w:r w:rsidR="001A13B8">
        <w:rPr>
          <w:rFonts w:ascii="Arial" w:hAnsi="Arial"/>
        </w:rPr>
        <w:t>__</w:t>
      </w:r>
      <w:r w:rsidR="007C1FAC" w:rsidRPr="005E1311">
        <w:rPr>
          <w:rFonts w:ascii="Arial" w:hAnsi="Arial"/>
        </w:rPr>
        <w:t>Best time(s) to contact:</w:t>
      </w:r>
      <w:r w:rsidR="001A13B8">
        <w:rPr>
          <w:rFonts w:ascii="Arial" w:hAnsi="Arial"/>
        </w:rPr>
        <w:t xml:space="preserve">  ______________________</w:t>
      </w:r>
    </w:p>
    <w:p w:rsidR="00D44845" w:rsidRPr="005E1311" w:rsidRDefault="00D44845">
      <w:pPr>
        <w:rPr>
          <w:rFonts w:ascii="Arial" w:hAnsi="Arial"/>
        </w:rPr>
      </w:pPr>
    </w:p>
    <w:p w:rsidR="00D44845" w:rsidRPr="005E1311" w:rsidRDefault="00D44845">
      <w:pPr>
        <w:rPr>
          <w:rFonts w:ascii="Arial" w:hAnsi="Arial"/>
        </w:rPr>
      </w:pPr>
      <w:r w:rsidRPr="005E1311">
        <w:rPr>
          <w:rFonts w:ascii="Arial" w:hAnsi="Arial"/>
        </w:rPr>
        <w:t xml:space="preserve">E-mail: </w:t>
      </w:r>
      <w:r w:rsidR="001E3A3D" w:rsidRPr="005E1311">
        <w:rPr>
          <w:rFonts w:ascii="Arial" w:hAnsi="Arial"/>
        </w:rPr>
        <w:t>_______________________________________</w:t>
      </w:r>
      <w:r w:rsidR="005E1311">
        <w:rPr>
          <w:rFonts w:ascii="Arial" w:hAnsi="Arial"/>
        </w:rPr>
        <w:t>________</w:t>
      </w:r>
    </w:p>
    <w:p w:rsidR="007C1FAC" w:rsidRPr="005E1311" w:rsidRDefault="007C1FAC">
      <w:pPr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  <w:r w:rsidRPr="005E1311">
        <w:rPr>
          <w:rFonts w:ascii="Arial" w:hAnsi="Arial"/>
        </w:rPr>
        <w:t>Type of Consult Request (Please circle)</w:t>
      </w:r>
      <w:proofErr w:type="gramStart"/>
      <w:r w:rsidRPr="005E1311">
        <w:rPr>
          <w:rFonts w:ascii="Arial" w:hAnsi="Arial"/>
        </w:rPr>
        <w:t>:        Individual</w:t>
      </w:r>
      <w:proofErr w:type="gramEnd"/>
      <w:r w:rsidRPr="005E1311">
        <w:rPr>
          <w:rFonts w:ascii="Arial" w:hAnsi="Arial"/>
        </w:rPr>
        <w:t xml:space="preserve">           Programmatic </w:t>
      </w:r>
    </w:p>
    <w:p w:rsidR="00703E51" w:rsidRPr="005E1311" w:rsidRDefault="00703E51">
      <w:pPr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  <w:r w:rsidRPr="005E1311">
        <w:rPr>
          <w:rFonts w:ascii="Arial" w:hAnsi="Arial"/>
        </w:rPr>
        <w:t xml:space="preserve">Age of </w:t>
      </w:r>
      <w:proofErr w:type="gramStart"/>
      <w:r w:rsidRPr="005E1311">
        <w:rPr>
          <w:rFonts w:ascii="Arial" w:hAnsi="Arial"/>
        </w:rPr>
        <w:t>child</w:t>
      </w:r>
      <w:r w:rsidR="005E1311" w:rsidRPr="005E1311">
        <w:rPr>
          <w:rFonts w:ascii="Arial" w:hAnsi="Arial"/>
        </w:rPr>
        <w:t>(</w:t>
      </w:r>
      <w:proofErr w:type="spellStart"/>
      <w:proofErr w:type="gramEnd"/>
      <w:r w:rsidR="005E1311" w:rsidRPr="005E1311">
        <w:rPr>
          <w:rFonts w:ascii="Arial" w:hAnsi="Arial"/>
        </w:rPr>
        <w:t>ren</w:t>
      </w:r>
      <w:proofErr w:type="spellEnd"/>
      <w:r w:rsidR="005E1311" w:rsidRPr="005E1311">
        <w:rPr>
          <w:rFonts w:ascii="Arial" w:hAnsi="Arial"/>
        </w:rPr>
        <w:t>)</w:t>
      </w:r>
      <w:r w:rsidRPr="005E1311">
        <w:rPr>
          <w:rFonts w:ascii="Arial" w:hAnsi="Arial"/>
        </w:rPr>
        <w:t xml:space="preserve"> or student(s):  _____________________</w:t>
      </w:r>
    </w:p>
    <w:p w:rsidR="00703E51" w:rsidRPr="005E1311" w:rsidRDefault="00703E51">
      <w:pPr>
        <w:rPr>
          <w:rFonts w:ascii="Arial" w:hAnsi="Arial"/>
        </w:rPr>
      </w:pPr>
    </w:p>
    <w:p w:rsidR="001A13B8" w:rsidRDefault="00703E51">
      <w:pPr>
        <w:rPr>
          <w:rFonts w:ascii="Arial" w:hAnsi="Arial"/>
        </w:rPr>
      </w:pPr>
      <w:r w:rsidRPr="005E1311">
        <w:rPr>
          <w:rFonts w:ascii="Arial" w:hAnsi="Arial"/>
        </w:rPr>
        <w:t>Please list 2-4 concerns/questions</w:t>
      </w:r>
      <w:r w:rsidR="005E1311" w:rsidRPr="005E1311">
        <w:rPr>
          <w:rFonts w:ascii="Arial" w:hAnsi="Arial"/>
        </w:rPr>
        <w:t xml:space="preserve"> or areas of development</w:t>
      </w:r>
      <w:r w:rsidRPr="005E1311">
        <w:rPr>
          <w:rFonts w:ascii="Arial" w:hAnsi="Arial"/>
        </w:rPr>
        <w:t xml:space="preserve"> you wish to address in a consultation</w:t>
      </w:r>
    </w:p>
    <w:p w:rsidR="00703E51" w:rsidRPr="005E1311" w:rsidRDefault="00703E51">
      <w:pPr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</w:p>
    <w:p w:rsidR="00703E51" w:rsidRPr="005E1311" w:rsidRDefault="00703E51" w:rsidP="001A13B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</w:rPr>
      </w:pPr>
    </w:p>
    <w:p w:rsidR="00703E51" w:rsidRPr="005E1311" w:rsidRDefault="00703E51" w:rsidP="001A13B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</w:rPr>
      </w:pPr>
    </w:p>
    <w:p w:rsidR="00703E51" w:rsidRPr="005E1311" w:rsidRDefault="00703E51" w:rsidP="001A13B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</w:rPr>
      </w:pPr>
    </w:p>
    <w:p w:rsidR="001A13B8" w:rsidRPr="005E1311" w:rsidRDefault="001A13B8" w:rsidP="001A13B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</w:rPr>
      </w:pPr>
    </w:p>
    <w:p w:rsidR="001A13B8" w:rsidRPr="005E1311" w:rsidRDefault="001A13B8" w:rsidP="001A13B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</w:p>
    <w:p w:rsidR="001A13B8" w:rsidRDefault="00703E51">
      <w:pPr>
        <w:rPr>
          <w:rFonts w:ascii="Arial" w:hAnsi="Arial"/>
        </w:rPr>
      </w:pPr>
      <w:r w:rsidRPr="005E1311">
        <w:rPr>
          <w:rFonts w:ascii="Arial" w:hAnsi="Arial"/>
        </w:rPr>
        <w:t xml:space="preserve">Time frame:  </w:t>
      </w:r>
    </w:p>
    <w:p w:rsidR="001A13B8" w:rsidRDefault="001A13B8">
      <w:pPr>
        <w:rPr>
          <w:rFonts w:ascii="Arial" w:hAnsi="Arial"/>
        </w:rPr>
      </w:pPr>
    </w:p>
    <w:p w:rsidR="00703E51" w:rsidRPr="005E1311" w:rsidRDefault="00703E51">
      <w:pPr>
        <w:rPr>
          <w:rFonts w:ascii="Arial" w:hAnsi="Arial"/>
        </w:rPr>
      </w:pPr>
      <w:r w:rsidRPr="005E1311">
        <w:rPr>
          <w:rFonts w:ascii="Arial" w:hAnsi="Arial"/>
        </w:rPr>
        <w:t>_________________________________________________________________</w:t>
      </w:r>
    </w:p>
    <w:p w:rsidR="00703E51" w:rsidRPr="005E1311" w:rsidRDefault="00703E51">
      <w:pPr>
        <w:rPr>
          <w:rFonts w:ascii="Arial" w:hAnsi="Arial"/>
        </w:rPr>
      </w:pPr>
    </w:p>
    <w:p w:rsidR="005E1311" w:rsidRPr="005E1311" w:rsidRDefault="005E1311">
      <w:pPr>
        <w:rPr>
          <w:rFonts w:ascii="Arial" w:hAnsi="Arial"/>
        </w:rPr>
      </w:pPr>
    </w:p>
    <w:p w:rsidR="005E1311" w:rsidRPr="005E1311" w:rsidRDefault="005E1311">
      <w:pPr>
        <w:rPr>
          <w:rFonts w:ascii="Arial" w:hAnsi="Arial"/>
        </w:rPr>
      </w:pPr>
    </w:p>
    <w:p w:rsidR="001A13B8" w:rsidRPr="005E1311" w:rsidRDefault="00703E51" w:rsidP="001A13B8">
      <w:pPr>
        <w:rPr>
          <w:rFonts w:ascii="Arial" w:hAnsi="Arial"/>
        </w:rPr>
      </w:pPr>
      <w:r w:rsidRPr="005E1311">
        <w:rPr>
          <w:rFonts w:ascii="Arial" w:hAnsi="Arial"/>
        </w:rPr>
        <w:t>Thanks for your interest!</w:t>
      </w:r>
      <w:r w:rsidR="001A13B8">
        <w:rPr>
          <w:rFonts w:ascii="Arial" w:hAnsi="Arial"/>
        </w:rPr>
        <w:t xml:space="preserve">  </w:t>
      </w:r>
      <w:r w:rsidR="001A13B8" w:rsidRPr="005E1311">
        <w:rPr>
          <w:rFonts w:ascii="Arial" w:hAnsi="Arial"/>
        </w:rPr>
        <w:t>We</w:t>
      </w:r>
      <w:r w:rsidR="001A13B8">
        <w:rPr>
          <w:rFonts w:ascii="Arial" w:hAnsi="Arial"/>
        </w:rPr>
        <w:t xml:space="preserve"> will be back in touch within 10 business</w:t>
      </w:r>
      <w:r w:rsidR="001A13B8" w:rsidRPr="005E1311">
        <w:rPr>
          <w:rFonts w:ascii="Arial" w:hAnsi="Arial"/>
        </w:rPr>
        <w:t xml:space="preserve"> days</w:t>
      </w:r>
      <w:r w:rsidR="001A13B8">
        <w:rPr>
          <w:rFonts w:ascii="Arial" w:hAnsi="Arial"/>
        </w:rPr>
        <w:t>.</w:t>
      </w:r>
    </w:p>
    <w:p w:rsidR="00D44845" w:rsidRPr="005E1311" w:rsidRDefault="00D44845">
      <w:pPr>
        <w:rPr>
          <w:rFonts w:ascii="Arial" w:hAnsi="Arial"/>
        </w:rPr>
      </w:pPr>
    </w:p>
    <w:sectPr w:rsidR="00D44845" w:rsidRPr="005E1311" w:rsidSect="00571176">
      <w:pgSz w:w="12240" w:h="15840"/>
      <w:pgMar w:top="1296" w:right="1440" w:bottom="1296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21"/>
    <w:multiLevelType w:val="hybridMultilevel"/>
    <w:tmpl w:val="303CF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2B18"/>
    <w:multiLevelType w:val="multilevel"/>
    <w:tmpl w:val="C0C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E397F"/>
    <w:multiLevelType w:val="multilevel"/>
    <w:tmpl w:val="DD6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4845"/>
    <w:rsid w:val="000E1005"/>
    <w:rsid w:val="001A13B8"/>
    <w:rsid w:val="001E3A3D"/>
    <w:rsid w:val="00571176"/>
    <w:rsid w:val="005E1311"/>
    <w:rsid w:val="00703E51"/>
    <w:rsid w:val="007474C5"/>
    <w:rsid w:val="007C1FAC"/>
    <w:rsid w:val="00960E59"/>
    <w:rsid w:val="009854CA"/>
    <w:rsid w:val="00D44845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43"/>
  </w:style>
  <w:style w:type="paragraph" w:styleId="Heading2">
    <w:name w:val="heading 2"/>
    <w:basedOn w:val="Normal"/>
    <w:link w:val="Heading2Char"/>
    <w:uiPriority w:val="9"/>
    <w:rsid w:val="00D4484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4845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D4484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C43C-B1E7-6B47-822F-AA48F74F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412</Words>
  <Characters>2351</Characters>
  <Application>Microsoft Macintosh Word</Application>
  <DocSecurity>0</DocSecurity>
  <Lines>19</Lines>
  <Paragraphs>4</Paragraphs>
  <ScaleCrop>false</ScaleCrop>
  <Company>Childhood Communication Seminars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Prizant</dc:creator>
  <cp:keywords/>
  <cp:lastModifiedBy>Barry Prizant</cp:lastModifiedBy>
  <cp:revision>4</cp:revision>
  <dcterms:created xsi:type="dcterms:W3CDTF">2015-07-19T19:20:00Z</dcterms:created>
  <dcterms:modified xsi:type="dcterms:W3CDTF">2015-07-25T16:24:00Z</dcterms:modified>
</cp:coreProperties>
</file>